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EE" w:rsidRDefault="003747EE" w:rsidP="003747EE">
      <w:pPr>
        <w:jc w:val="both"/>
        <w:rPr>
          <w:rFonts w:ascii="Arial" w:eastAsia="Calibri" w:hAnsi="Arial" w:cs="Arial"/>
          <w:sz w:val="24"/>
          <w:szCs w:val="24"/>
        </w:rPr>
      </w:pPr>
    </w:p>
    <w:p w:rsidR="00754B11" w:rsidRPr="00315FED" w:rsidRDefault="00754B11" w:rsidP="003747EE">
      <w:pPr>
        <w:jc w:val="both"/>
        <w:rPr>
          <w:rFonts w:ascii="Arial" w:eastAsia="Calibri" w:hAnsi="Arial" w:cs="Arial"/>
          <w:sz w:val="24"/>
          <w:szCs w:val="24"/>
        </w:rPr>
      </w:pPr>
    </w:p>
    <w:p w:rsidR="003747EE" w:rsidRPr="00315FED" w:rsidRDefault="003747EE" w:rsidP="003747EE">
      <w:pPr>
        <w:jc w:val="both"/>
        <w:rPr>
          <w:rFonts w:ascii="Arial" w:eastAsia="Calibri" w:hAnsi="Arial" w:cs="Arial"/>
          <w:sz w:val="24"/>
          <w:szCs w:val="24"/>
        </w:rPr>
      </w:pPr>
      <w:r w:rsidRPr="00315FED">
        <w:rPr>
          <w:rFonts w:ascii="Arial" w:eastAsia="Calibri" w:hAnsi="Arial" w:cs="Arial"/>
          <w:sz w:val="24"/>
          <w:szCs w:val="24"/>
        </w:rPr>
        <w:t>ATA DA 5ª SESSÃO ORDINÁRIA DO MÊS DE AGOSTO DA CÂMARA MUNICIPAL DE VEREADORES DE TUNÁPOLIS REALIZADA EM 31.08.2015.</w:t>
      </w:r>
    </w:p>
    <w:p w:rsidR="00CF5A18" w:rsidRDefault="003747EE" w:rsidP="00CF5A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5FED">
        <w:rPr>
          <w:rFonts w:ascii="Arial" w:hAnsi="Arial" w:cs="Arial"/>
          <w:sz w:val="24"/>
          <w:szCs w:val="24"/>
        </w:rPr>
        <w:t xml:space="preserve">Aos trinta e um dias do mês de Agosto de dois mil e quinze, com início às 19h00min, na sala das Sessões da Câmara Municipal de Vereadores de Tunápolis, situada a Rua da Matriz nº53, Centro, realizou-se a quinta Sessão Ordinária do mês de Agosto de 2015, e, sob a Presidência do Vereador Gilberto </w:t>
      </w:r>
      <w:proofErr w:type="spellStart"/>
      <w:r w:rsidRPr="00315FED">
        <w:rPr>
          <w:rFonts w:ascii="Arial" w:hAnsi="Arial" w:cs="Arial"/>
          <w:sz w:val="24"/>
          <w:szCs w:val="24"/>
        </w:rPr>
        <w:t>Lunkes</w:t>
      </w:r>
      <w:proofErr w:type="spellEnd"/>
      <w:r w:rsidRPr="00315FED"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Vereadora </w:t>
      </w:r>
      <w:proofErr w:type="spellStart"/>
      <w:r w:rsidRPr="00315FED">
        <w:rPr>
          <w:rFonts w:ascii="Arial" w:hAnsi="Arial" w:cs="Arial"/>
          <w:sz w:val="24"/>
          <w:szCs w:val="24"/>
        </w:rPr>
        <w:t>Cleni</w:t>
      </w:r>
      <w:proofErr w:type="spellEnd"/>
      <w:r w:rsidRPr="00315FED"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 w:rsidRPr="00315FED">
        <w:rPr>
          <w:rFonts w:ascii="Arial" w:hAnsi="Arial" w:cs="Arial"/>
          <w:sz w:val="24"/>
          <w:szCs w:val="24"/>
        </w:rPr>
        <w:t>Edis</w:t>
      </w:r>
      <w:proofErr w:type="gramEnd"/>
      <w:r w:rsidRPr="00315FED">
        <w:rPr>
          <w:rFonts w:ascii="Arial" w:hAnsi="Arial" w:cs="Arial"/>
          <w:sz w:val="24"/>
          <w:szCs w:val="24"/>
        </w:rPr>
        <w:t xml:space="preserve"> e se todos assinaram o livro de presenças. A Sec</w:t>
      </w:r>
      <w:r w:rsidR="000826DC" w:rsidRPr="00315FED">
        <w:rPr>
          <w:rFonts w:ascii="Arial" w:hAnsi="Arial" w:cs="Arial"/>
          <w:sz w:val="24"/>
          <w:szCs w:val="24"/>
        </w:rPr>
        <w:t>retária por sua vez</w:t>
      </w:r>
      <w:r w:rsidRPr="00315FED">
        <w:rPr>
          <w:rFonts w:ascii="Arial" w:hAnsi="Arial" w:cs="Arial"/>
          <w:sz w:val="24"/>
          <w:szCs w:val="24"/>
        </w:rPr>
        <w:t xml:space="preserve"> confirmou a presença</w:t>
      </w:r>
      <w:r w:rsidR="000826DC" w:rsidRPr="00315FED">
        <w:rPr>
          <w:rFonts w:ascii="Arial" w:hAnsi="Arial" w:cs="Arial"/>
          <w:sz w:val="24"/>
          <w:szCs w:val="24"/>
        </w:rPr>
        <w:t xml:space="preserve"> e assinatura de todos os</w:t>
      </w:r>
      <w:r w:rsidRPr="00315F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5FED">
        <w:rPr>
          <w:rFonts w:ascii="Arial" w:hAnsi="Arial" w:cs="Arial"/>
          <w:sz w:val="24"/>
          <w:szCs w:val="24"/>
        </w:rPr>
        <w:t>Edis</w:t>
      </w:r>
      <w:proofErr w:type="gramEnd"/>
      <w:r w:rsidRPr="00315FED">
        <w:rPr>
          <w:rFonts w:ascii="Arial" w:hAnsi="Arial" w:cs="Arial"/>
          <w:sz w:val="24"/>
          <w:szCs w:val="24"/>
        </w:rPr>
        <w:t>. O Presidente então declarou aberta a Sessão saudando os colegas Vereadores e demais presentes. Dando sequência colocou em discussão a A</w:t>
      </w:r>
      <w:r w:rsidR="001F4200" w:rsidRPr="00315FED">
        <w:rPr>
          <w:rFonts w:ascii="Arial" w:hAnsi="Arial" w:cs="Arial"/>
          <w:sz w:val="24"/>
          <w:szCs w:val="24"/>
        </w:rPr>
        <w:t>ta da Sessão Ordinária do dia 24</w:t>
      </w:r>
      <w:r w:rsidRPr="00315FED">
        <w:rPr>
          <w:rFonts w:ascii="Arial" w:hAnsi="Arial" w:cs="Arial"/>
          <w:sz w:val="24"/>
          <w:szCs w:val="24"/>
        </w:rPr>
        <w:t xml:space="preserve"> de Agosto de 2015, para a qual não houve manifestações, e, posta em votação recebeu aprovação unânime. Seguindo, o Presidente convidou novamente a 1ª Secretária da Mesa para fazer a Leitura do Expediente do Dia, que constou de:</w:t>
      </w:r>
      <w:r w:rsidR="002E0982" w:rsidRPr="00315FED">
        <w:rPr>
          <w:rFonts w:ascii="Arial" w:hAnsi="Arial" w:cs="Arial"/>
          <w:sz w:val="24"/>
          <w:szCs w:val="24"/>
        </w:rPr>
        <w:t xml:space="preserve"> </w:t>
      </w:r>
      <w:r w:rsidR="002E0982" w:rsidRPr="00315FED">
        <w:rPr>
          <w:rFonts w:ascii="Arial" w:hAnsi="Arial" w:cs="Arial"/>
          <w:b/>
          <w:sz w:val="24"/>
          <w:szCs w:val="24"/>
        </w:rPr>
        <w:t>Ofício nº0200</w:t>
      </w:r>
      <w:r w:rsidRPr="00315FED">
        <w:rPr>
          <w:rFonts w:ascii="Arial" w:hAnsi="Arial" w:cs="Arial"/>
          <w:b/>
          <w:sz w:val="24"/>
          <w:szCs w:val="24"/>
        </w:rPr>
        <w:t>/2015</w:t>
      </w:r>
      <w:r w:rsidRPr="00315FED">
        <w:rPr>
          <w:rFonts w:ascii="Arial" w:hAnsi="Arial" w:cs="Arial"/>
          <w:sz w:val="24"/>
          <w:szCs w:val="24"/>
        </w:rPr>
        <w:t xml:space="preserve"> </w:t>
      </w:r>
      <w:r w:rsidR="002E0982" w:rsidRPr="00315FED">
        <w:rPr>
          <w:rFonts w:ascii="Arial" w:hAnsi="Arial" w:cs="Arial"/>
          <w:sz w:val="24"/>
          <w:szCs w:val="24"/>
        </w:rPr>
        <w:t>do Executivo encaminhando anexo o Projeto de Lei nº021/2015</w:t>
      </w:r>
      <w:r w:rsidR="00F2782D" w:rsidRPr="00315FED">
        <w:rPr>
          <w:rFonts w:ascii="Arial" w:hAnsi="Arial" w:cs="Arial"/>
          <w:sz w:val="24"/>
          <w:szCs w:val="24"/>
        </w:rPr>
        <w:t xml:space="preserve"> que autoriza o município de Tunápolis a transferir rede elétrica e seus equipamentos que especifica para a CELESC Distribuição S.A.</w:t>
      </w:r>
      <w:r w:rsidR="00F2782D" w:rsidRPr="00315FED">
        <w:rPr>
          <w:rFonts w:ascii="Arial" w:eastAsia="MS Mincho" w:hAnsi="Arial" w:cs="Arial"/>
          <w:sz w:val="24"/>
          <w:szCs w:val="24"/>
        </w:rPr>
        <w:t xml:space="preserve"> </w:t>
      </w:r>
      <w:r w:rsidR="00F2782D" w:rsidRPr="00315FED">
        <w:rPr>
          <w:rFonts w:ascii="Arial" w:hAnsi="Arial" w:cs="Arial"/>
          <w:sz w:val="24"/>
          <w:szCs w:val="24"/>
        </w:rPr>
        <w:t xml:space="preserve">e contém outras providências. </w:t>
      </w:r>
      <w:r w:rsidR="00F2782D" w:rsidRPr="00315FED">
        <w:rPr>
          <w:rFonts w:ascii="Arial" w:hAnsi="Arial" w:cs="Arial"/>
          <w:b/>
          <w:sz w:val="24"/>
          <w:szCs w:val="24"/>
        </w:rPr>
        <w:t>Of</w:t>
      </w:r>
      <w:r w:rsidR="006D40F5" w:rsidRPr="00315FED">
        <w:rPr>
          <w:rFonts w:ascii="Arial" w:hAnsi="Arial" w:cs="Arial"/>
          <w:b/>
          <w:sz w:val="24"/>
          <w:szCs w:val="24"/>
        </w:rPr>
        <w:t>ício nº205/2015</w:t>
      </w:r>
      <w:r w:rsidR="006D40F5" w:rsidRPr="00315FED">
        <w:rPr>
          <w:rFonts w:ascii="Arial" w:hAnsi="Arial" w:cs="Arial"/>
          <w:sz w:val="24"/>
          <w:szCs w:val="24"/>
        </w:rPr>
        <w:t xml:space="preserve"> do Executivo encaminhando anexo o Pro</w:t>
      </w:r>
      <w:r w:rsidR="00F2782D" w:rsidRPr="00315FED">
        <w:rPr>
          <w:rFonts w:ascii="Arial" w:hAnsi="Arial" w:cs="Arial"/>
          <w:sz w:val="24"/>
          <w:szCs w:val="24"/>
        </w:rPr>
        <w:t>jeto de Lei nº</w:t>
      </w:r>
      <w:r w:rsidR="006D40F5" w:rsidRPr="00315FED">
        <w:rPr>
          <w:rFonts w:ascii="Arial" w:hAnsi="Arial" w:cs="Arial"/>
          <w:sz w:val="24"/>
          <w:szCs w:val="24"/>
        </w:rPr>
        <w:t xml:space="preserve">022/2015 que autoriza a abertura de Crédito Adicional Suplementar no valor de R$120.760,00 (Cento e vinte mil, setecentos e sessenta reais), alterando a Lei Orçamentária nº 1.202/2014, e contém outras providências. </w:t>
      </w:r>
      <w:r w:rsidR="009A50B0" w:rsidRPr="00315FED">
        <w:rPr>
          <w:rFonts w:ascii="Arial" w:hAnsi="Arial" w:cs="Arial"/>
          <w:b/>
          <w:sz w:val="24"/>
          <w:szCs w:val="24"/>
        </w:rPr>
        <w:t>Ofício/PMSC/2015/0656</w:t>
      </w:r>
      <w:r w:rsidR="003E2AC7" w:rsidRPr="00315FED">
        <w:rPr>
          <w:rFonts w:ascii="Arial" w:hAnsi="Arial" w:cs="Arial"/>
          <w:sz w:val="24"/>
          <w:szCs w:val="24"/>
        </w:rPr>
        <w:t xml:space="preserve"> da Secretaria de Estado da Segurança Pública</w:t>
      </w:r>
      <w:r w:rsidR="00E2356B" w:rsidRPr="00315FED">
        <w:rPr>
          <w:rFonts w:ascii="Arial" w:hAnsi="Arial" w:cs="Arial"/>
          <w:sz w:val="24"/>
          <w:szCs w:val="24"/>
        </w:rPr>
        <w:t xml:space="preserve"> em resposta ao Ofício nº031/2015 desta Casa</w:t>
      </w:r>
      <w:r w:rsidR="001F3761" w:rsidRPr="00315FED">
        <w:rPr>
          <w:rFonts w:ascii="Arial" w:hAnsi="Arial" w:cs="Arial"/>
          <w:sz w:val="24"/>
          <w:szCs w:val="24"/>
        </w:rPr>
        <w:t>,</w:t>
      </w:r>
      <w:r w:rsidR="00E2356B" w:rsidRPr="00315FED">
        <w:rPr>
          <w:rFonts w:ascii="Arial" w:hAnsi="Arial" w:cs="Arial"/>
          <w:sz w:val="24"/>
          <w:szCs w:val="24"/>
        </w:rPr>
        <w:t xml:space="preserve"> referente </w:t>
      </w:r>
      <w:r w:rsidR="001F3761" w:rsidRPr="00315FED">
        <w:rPr>
          <w:rFonts w:ascii="Arial" w:hAnsi="Arial" w:cs="Arial"/>
          <w:sz w:val="24"/>
          <w:szCs w:val="24"/>
        </w:rPr>
        <w:t>à</w:t>
      </w:r>
      <w:r w:rsidR="00E2356B" w:rsidRPr="00315FED">
        <w:rPr>
          <w:rFonts w:ascii="Arial" w:hAnsi="Arial" w:cs="Arial"/>
          <w:sz w:val="24"/>
          <w:szCs w:val="24"/>
        </w:rPr>
        <w:t xml:space="preserve"> Moção de Apelo nº02/2015.</w:t>
      </w:r>
      <w:r w:rsidR="00BB778C" w:rsidRPr="00315FED">
        <w:rPr>
          <w:rFonts w:ascii="Arial" w:hAnsi="Arial" w:cs="Arial"/>
          <w:sz w:val="24"/>
          <w:szCs w:val="24"/>
        </w:rPr>
        <w:t xml:space="preserve"> </w:t>
      </w:r>
      <w:r w:rsidR="00BB778C" w:rsidRPr="00315FED">
        <w:rPr>
          <w:rFonts w:ascii="Arial" w:hAnsi="Arial" w:cs="Arial"/>
          <w:b/>
          <w:sz w:val="24"/>
          <w:szCs w:val="24"/>
        </w:rPr>
        <w:t>Ofício</w:t>
      </w:r>
      <w:r w:rsidR="00BB778C" w:rsidRPr="00315FED">
        <w:rPr>
          <w:rFonts w:ascii="Arial" w:hAnsi="Arial" w:cs="Arial"/>
          <w:sz w:val="24"/>
          <w:szCs w:val="24"/>
        </w:rPr>
        <w:t xml:space="preserve"> do Soldado Milton </w:t>
      </w:r>
      <w:r w:rsidR="00EC3CDB" w:rsidRPr="00315FED">
        <w:rPr>
          <w:rFonts w:ascii="Arial" w:hAnsi="Arial" w:cs="Arial"/>
          <w:sz w:val="24"/>
          <w:szCs w:val="24"/>
        </w:rPr>
        <w:t xml:space="preserve">Luís </w:t>
      </w:r>
      <w:r w:rsidR="00BB778C" w:rsidRPr="00315FED">
        <w:rPr>
          <w:rFonts w:ascii="Arial" w:hAnsi="Arial" w:cs="Arial"/>
          <w:sz w:val="24"/>
          <w:szCs w:val="24"/>
        </w:rPr>
        <w:t>Wolf</w:t>
      </w:r>
      <w:r w:rsidR="00520941" w:rsidRPr="00315FED">
        <w:rPr>
          <w:rFonts w:ascii="Arial" w:hAnsi="Arial" w:cs="Arial"/>
          <w:sz w:val="24"/>
          <w:szCs w:val="24"/>
        </w:rPr>
        <w:t xml:space="preserve"> fazendo sua</w:t>
      </w:r>
      <w:r w:rsidR="002366CE" w:rsidRPr="00315FED">
        <w:rPr>
          <w:rFonts w:ascii="Arial" w:hAnsi="Arial" w:cs="Arial"/>
          <w:sz w:val="24"/>
          <w:szCs w:val="24"/>
        </w:rPr>
        <w:t xml:space="preserve"> </w:t>
      </w:r>
      <w:r w:rsidR="00D1089B" w:rsidRPr="00315FED">
        <w:rPr>
          <w:rFonts w:ascii="Arial" w:hAnsi="Arial" w:cs="Arial"/>
          <w:sz w:val="24"/>
          <w:szCs w:val="24"/>
        </w:rPr>
        <w:t>apresen</w:t>
      </w:r>
      <w:r w:rsidR="002366CE" w:rsidRPr="00315FED">
        <w:rPr>
          <w:rFonts w:ascii="Arial" w:hAnsi="Arial" w:cs="Arial"/>
          <w:sz w:val="24"/>
          <w:szCs w:val="24"/>
        </w:rPr>
        <w:t xml:space="preserve">tação e </w:t>
      </w:r>
      <w:r w:rsidR="00520941" w:rsidRPr="00315FED">
        <w:rPr>
          <w:rFonts w:ascii="Arial" w:hAnsi="Arial" w:cs="Arial"/>
          <w:sz w:val="24"/>
          <w:szCs w:val="24"/>
        </w:rPr>
        <w:t>ao mesmo tempo</w:t>
      </w:r>
      <w:r w:rsidR="002366CE" w:rsidRPr="00315FED">
        <w:rPr>
          <w:rFonts w:ascii="Arial" w:hAnsi="Arial" w:cs="Arial"/>
          <w:sz w:val="24"/>
          <w:szCs w:val="24"/>
        </w:rPr>
        <w:t xml:space="preserve"> informa</w:t>
      </w:r>
      <w:r w:rsidR="00520941" w:rsidRPr="00315FED">
        <w:rPr>
          <w:rFonts w:ascii="Arial" w:hAnsi="Arial" w:cs="Arial"/>
          <w:sz w:val="24"/>
          <w:szCs w:val="24"/>
        </w:rPr>
        <w:t>ndo,</w:t>
      </w:r>
      <w:r w:rsidR="002366CE" w:rsidRPr="00315FED">
        <w:rPr>
          <w:rFonts w:ascii="Arial" w:hAnsi="Arial" w:cs="Arial"/>
          <w:sz w:val="24"/>
          <w:szCs w:val="24"/>
        </w:rPr>
        <w:t xml:space="preserve"> que desde</w:t>
      </w:r>
      <w:r w:rsidR="00EC3CDB" w:rsidRPr="00315FED">
        <w:rPr>
          <w:rFonts w:ascii="Arial" w:hAnsi="Arial" w:cs="Arial"/>
          <w:sz w:val="24"/>
          <w:szCs w:val="24"/>
        </w:rPr>
        <w:t xml:space="preserve"> o dia 24 de Agosto comanda o Grupamento</w:t>
      </w:r>
      <w:r w:rsidR="007C2DB4">
        <w:rPr>
          <w:rFonts w:ascii="Arial" w:hAnsi="Arial" w:cs="Arial"/>
          <w:sz w:val="24"/>
          <w:szCs w:val="24"/>
        </w:rPr>
        <w:t xml:space="preserve"> da Polícia Militar</w:t>
      </w:r>
      <w:r w:rsidR="00EC3CDB" w:rsidRPr="00315FED">
        <w:rPr>
          <w:rFonts w:ascii="Arial" w:hAnsi="Arial" w:cs="Arial"/>
          <w:sz w:val="24"/>
          <w:szCs w:val="24"/>
        </w:rPr>
        <w:t xml:space="preserve"> de Tunápolis/SC</w:t>
      </w:r>
      <w:r w:rsidR="0064184B" w:rsidRPr="00315FED">
        <w:rPr>
          <w:rFonts w:ascii="Arial" w:hAnsi="Arial" w:cs="Arial"/>
          <w:sz w:val="24"/>
          <w:szCs w:val="24"/>
        </w:rPr>
        <w:t xml:space="preserve">. </w:t>
      </w:r>
      <w:r w:rsidR="0064184B" w:rsidRPr="00315FED">
        <w:rPr>
          <w:rFonts w:ascii="Arial" w:hAnsi="Arial" w:cs="Arial"/>
          <w:b/>
          <w:sz w:val="24"/>
          <w:szCs w:val="24"/>
        </w:rPr>
        <w:t>Ofício nº0739/2015</w:t>
      </w:r>
      <w:r w:rsidR="0064184B" w:rsidRPr="00315FED">
        <w:rPr>
          <w:rFonts w:ascii="Arial" w:hAnsi="Arial" w:cs="Arial"/>
          <w:sz w:val="24"/>
          <w:szCs w:val="24"/>
        </w:rPr>
        <w:t xml:space="preserve"> da Escola do Legislativo encaminhando anexa a Revista “Voto Feminino”.</w:t>
      </w:r>
      <w:r w:rsidR="009B1E59" w:rsidRPr="00315FED">
        <w:rPr>
          <w:rFonts w:ascii="Arial" w:hAnsi="Arial" w:cs="Arial"/>
          <w:b/>
          <w:sz w:val="24"/>
          <w:szCs w:val="24"/>
        </w:rPr>
        <w:t xml:space="preserve"> Convite</w:t>
      </w:r>
      <w:r w:rsidR="009B1E59" w:rsidRPr="00315FED">
        <w:rPr>
          <w:rFonts w:ascii="Arial" w:hAnsi="Arial" w:cs="Arial"/>
          <w:sz w:val="24"/>
          <w:szCs w:val="24"/>
        </w:rPr>
        <w:t xml:space="preserve"> da Sócia-Gerente da Loja </w:t>
      </w:r>
      <w:proofErr w:type="spellStart"/>
      <w:r w:rsidR="009B1E59" w:rsidRPr="00315FED">
        <w:rPr>
          <w:rFonts w:ascii="Arial" w:hAnsi="Arial" w:cs="Arial"/>
          <w:sz w:val="24"/>
          <w:szCs w:val="24"/>
        </w:rPr>
        <w:t>Schoenberger</w:t>
      </w:r>
      <w:proofErr w:type="spellEnd"/>
      <w:r w:rsidR="009B1E59" w:rsidRPr="00315FED">
        <w:rPr>
          <w:rFonts w:ascii="Arial" w:hAnsi="Arial" w:cs="Arial"/>
          <w:sz w:val="24"/>
          <w:szCs w:val="24"/>
        </w:rPr>
        <w:t xml:space="preserve"> Senhora Albina </w:t>
      </w:r>
      <w:proofErr w:type="spellStart"/>
      <w:r w:rsidR="009B1E59" w:rsidRPr="00315FED">
        <w:rPr>
          <w:rFonts w:ascii="Arial" w:hAnsi="Arial" w:cs="Arial"/>
          <w:sz w:val="24"/>
          <w:szCs w:val="24"/>
        </w:rPr>
        <w:t>Schoenberger</w:t>
      </w:r>
      <w:proofErr w:type="spellEnd"/>
      <w:r w:rsidR="009B1E59" w:rsidRPr="00315FED">
        <w:rPr>
          <w:rFonts w:ascii="Arial" w:hAnsi="Arial" w:cs="Arial"/>
          <w:sz w:val="24"/>
          <w:szCs w:val="24"/>
        </w:rPr>
        <w:t xml:space="preserve">, convidando para a </w:t>
      </w:r>
      <w:r w:rsidR="001C4F7A" w:rsidRPr="00315FED">
        <w:rPr>
          <w:rFonts w:ascii="Arial" w:hAnsi="Arial" w:cs="Arial"/>
          <w:sz w:val="24"/>
          <w:szCs w:val="24"/>
        </w:rPr>
        <w:t>inauguração das novas dependências da Loja</w:t>
      </w:r>
      <w:r w:rsidR="00091D1E" w:rsidRPr="00315FED">
        <w:rPr>
          <w:rFonts w:ascii="Arial" w:hAnsi="Arial" w:cs="Arial"/>
          <w:sz w:val="24"/>
          <w:szCs w:val="24"/>
        </w:rPr>
        <w:t xml:space="preserve"> no dia 01 de Setembro a partir das 09 horas. </w:t>
      </w:r>
      <w:r w:rsidR="00091D1E" w:rsidRPr="00315FED">
        <w:rPr>
          <w:rFonts w:ascii="Arial" w:hAnsi="Arial" w:cs="Arial"/>
          <w:b/>
          <w:sz w:val="24"/>
          <w:szCs w:val="24"/>
        </w:rPr>
        <w:t>Dois Telegramas</w:t>
      </w:r>
      <w:r w:rsidR="00091D1E" w:rsidRPr="00315FED">
        <w:rPr>
          <w:rFonts w:ascii="Arial" w:hAnsi="Arial" w:cs="Arial"/>
          <w:sz w:val="24"/>
          <w:szCs w:val="24"/>
        </w:rPr>
        <w:t xml:space="preserve"> do Ministério da Educaçã</w:t>
      </w:r>
      <w:r w:rsidR="001B4201" w:rsidRPr="00315FED">
        <w:rPr>
          <w:rFonts w:ascii="Arial" w:hAnsi="Arial" w:cs="Arial"/>
          <w:sz w:val="24"/>
          <w:szCs w:val="24"/>
        </w:rPr>
        <w:t>o informando liberação de recursos fi</w:t>
      </w:r>
      <w:r w:rsidR="00ED5249" w:rsidRPr="00315FED">
        <w:rPr>
          <w:rFonts w:ascii="Arial" w:hAnsi="Arial" w:cs="Arial"/>
          <w:sz w:val="24"/>
          <w:szCs w:val="24"/>
        </w:rPr>
        <w:t>nanceiros destinados a garantir</w:t>
      </w:r>
      <w:r w:rsidR="001B4201" w:rsidRPr="00315FED">
        <w:rPr>
          <w:rFonts w:ascii="Arial" w:hAnsi="Arial" w:cs="Arial"/>
          <w:sz w:val="24"/>
          <w:szCs w:val="24"/>
        </w:rPr>
        <w:t xml:space="preserve"> a execução de programas do Fundo de Desenvolvimento da </w:t>
      </w:r>
      <w:r w:rsidR="00ED5249" w:rsidRPr="00315FED">
        <w:rPr>
          <w:rFonts w:ascii="Arial" w:hAnsi="Arial" w:cs="Arial"/>
          <w:sz w:val="24"/>
          <w:szCs w:val="24"/>
        </w:rPr>
        <w:t>Educação</w:t>
      </w:r>
      <w:r w:rsidR="001B4201" w:rsidRPr="00315FED">
        <w:rPr>
          <w:rFonts w:ascii="Arial" w:hAnsi="Arial" w:cs="Arial"/>
          <w:sz w:val="24"/>
          <w:szCs w:val="24"/>
        </w:rPr>
        <w:t>.</w:t>
      </w:r>
      <w:r w:rsidR="00ED5249" w:rsidRPr="00315FED">
        <w:rPr>
          <w:rFonts w:ascii="Arial" w:hAnsi="Arial" w:cs="Arial"/>
          <w:sz w:val="24"/>
          <w:szCs w:val="24"/>
        </w:rPr>
        <w:t xml:space="preserve"> </w:t>
      </w:r>
      <w:r w:rsidR="0022359D" w:rsidRPr="00315FED">
        <w:rPr>
          <w:rFonts w:ascii="Arial" w:hAnsi="Arial" w:cs="Arial"/>
          <w:sz w:val="24"/>
          <w:szCs w:val="24"/>
        </w:rPr>
        <w:t>Feita a Leitura do Expediente o Presidente solicitou aos demais pares se acatam o pedido de regime de urgência ao Projeto de Lei nº022/2015 solicitado pelo Executiv</w:t>
      </w:r>
      <w:r w:rsidR="00841D85" w:rsidRPr="00315FED">
        <w:rPr>
          <w:rFonts w:ascii="Arial" w:hAnsi="Arial" w:cs="Arial"/>
          <w:sz w:val="24"/>
          <w:szCs w:val="24"/>
        </w:rPr>
        <w:t>o</w:t>
      </w:r>
      <w:r w:rsidR="00BB4D0D" w:rsidRPr="00315FED">
        <w:rPr>
          <w:rFonts w:ascii="Arial" w:hAnsi="Arial" w:cs="Arial"/>
          <w:sz w:val="24"/>
          <w:szCs w:val="24"/>
        </w:rPr>
        <w:t>. A solicitação foi acatada por unanimidade</w:t>
      </w:r>
      <w:r w:rsidR="00315FED">
        <w:rPr>
          <w:rFonts w:ascii="Arial" w:hAnsi="Arial" w:cs="Arial"/>
          <w:sz w:val="24"/>
          <w:szCs w:val="24"/>
        </w:rPr>
        <w:t>,</w:t>
      </w:r>
      <w:r w:rsidR="00BB4D0D" w:rsidRPr="00315FED">
        <w:rPr>
          <w:rFonts w:ascii="Arial" w:hAnsi="Arial" w:cs="Arial"/>
          <w:sz w:val="24"/>
          <w:szCs w:val="24"/>
        </w:rPr>
        <w:t xml:space="preserve"> </w:t>
      </w:r>
      <w:r w:rsidR="00315FED">
        <w:rPr>
          <w:rFonts w:ascii="Arial" w:hAnsi="Arial" w:cs="Arial"/>
          <w:sz w:val="24"/>
          <w:szCs w:val="24"/>
        </w:rPr>
        <w:t>e a</w:t>
      </w:r>
      <w:r w:rsidR="00BB4D0D" w:rsidRPr="00315FED">
        <w:rPr>
          <w:rFonts w:ascii="Arial" w:hAnsi="Arial" w:cs="Arial"/>
          <w:sz w:val="24"/>
          <w:szCs w:val="24"/>
        </w:rPr>
        <w:t>ssim sendo convoco</w:t>
      </w:r>
      <w:r w:rsidR="00315FED">
        <w:rPr>
          <w:rFonts w:ascii="Arial" w:hAnsi="Arial" w:cs="Arial"/>
          <w:sz w:val="24"/>
          <w:szCs w:val="24"/>
        </w:rPr>
        <w:t>u</w:t>
      </w:r>
      <w:r w:rsidR="00BB4D0D" w:rsidRPr="00315FED">
        <w:rPr>
          <w:rFonts w:ascii="Arial" w:hAnsi="Arial" w:cs="Arial"/>
          <w:sz w:val="24"/>
          <w:szCs w:val="24"/>
        </w:rPr>
        <w:t xml:space="preserve"> as Comissões em Conjunto a se reunirem extraordinariamente para análise e </w:t>
      </w:r>
      <w:r w:rsidR="00BB4D0D" w:rsidRPr="000546F4">
        <w:rPr>
          <w:rFonts w:ascii="Arial" w:hAnsi="Arial" w:cs="Arial"/>
          <w:sz w:val="24"/>
          <w:szCs w:val="24"/>
        </w:rPr>
        <w:t>exaro de parecer sobre o Projeto, e para tanto</w:t>
      </w:r>
      <w:r w:rsidR="00315FED" w:rsidRPr="000546F4">
        <w:rPr>
          <w:rFonts w:ascii="Arial" w:hAnsi="Arial" w:cs="Arial"/>
          <w:sz w:val="24"/>
          <w:szCs w:val="24"/>
        </w:rPr>
        <w:t xml:space="preserve"> suspendeu temporariamente </w:t>
      </w:r>
      <w:r w:rsidR="00BB4D0D" w:rsidRPr="000546F4">
        <w:rPr>
          <w:rFonts w:ascii="Arial" w:hAnsi="Arial" w:cs="Arial"/>
          <w:sz w:val="24"/>
          <w:szCs w:val="24"/>
        </w:rPr>
        <w:t>a Sessão Ordinária</w:t>
      </w:r>
      <w:r w:rsidR="00315FED" w:rsidRPr="000546F4">
        <w:rPr>
          <w:rFonts w:ascii="Arial" w:hAnsi="Arial" w:cs="Arial"/>
          <w:sz w:val="24"/>
          <w:szCs w:val="24"/>
        </w:rPr>
        <w:t>. Finda a reunião das comissões e retomados os trabalhos</w:t>
      </w:r>
      <w:r w:rsidR="00245EB6">
        <w:rPr>
          <w:rFonts w:ascii="Arial" w:hAnsi="Arial" w:cs="Arial"/>
          <w:sz w:val="24"/>
          <w:szCs w:val="24"/>
        </w:rPr>
        <w:t>,</w:t>
      </w:r>
      <w:r w:rsidR="00315FED" w:rsidRPr="000546F4">
        <w:rPr>
          <w:rFonts w:ascii="Arial" w:hAnsi="Arial" w:cs="Arial"/>
          <w:sz w:val="24"/>
          <w:szCs w:val="24"/>
        </w:rPr>
        <w:t xml:space="preserve"> o Presidente solicitou a</w:t>
      </w:r>
      <w:r w:rsidR="007914FC" w:rsidRPr="000546F4">
        <w:rPr>
          <w:rFonts w:ascii="Arial" w:hAnsi="Arial" w:cs="Arial"/>
          <w:sz w:val="24"/>
          <w:szCs w:val="24"/>
        </w:rPr>
        <w:t xml:space="preserve"> 1ª Secretária efetuar a leitura do</w:t>
      </w:r>
      <w:r w:rsidR="00CF5A18">
        <w:rPr>
          <w:rFonts w:ascii="Arial" w:hAnsi="Arial" w:cs="Arial"/>
          <w:sz w:val="24"/>
          <w:szCs w:val="24"/>
        </w:rPr>
        <w:t xml:space="preserve"> </w:t>
      </w:r>
      <w:r w:rsidR="007914FC" w:rsidRPr="000546F4">
        <w:rPr>
          <w:rFonts w:ascii="Arial" w:hAnsi="Arial" w:cs="Arial"/>
          <w:sz w:val="24"/>
          <w:szCs w:val="24"/>
        </w:rPr>
        <w:t>parecer d</w:t>
      </w:r>
      <w:r w:rsidR="00F07A0F" w:rsidRPr="000546F4">
        <w:rPr>
          <w:rFonts w:ascii="Arial" w:hAnsi="Arial" w:cs="Arial"/>
          <w:sz w:val="24"/>
          <w:szCs w:val="24"/>
        </w:rPr>
        <w:t>as comissões. A Secretária por sua vez, antes de ler o parecer</w:t>
      </w:r>
      <w:r w:rsidR="009773D9" w:rsidRPr="000546F4">
        <w:rPr>
          <w:rFonts w:ascii="Arial" w:hAnsi="Arial" w:cs="Arial"/>
          <w:sz w:val="24"/>
          <w:szCs w:val="24"/>
        </w:rPr>
        <w:t>,</w:t>
      </w:r>
      <w:r w:rsidR="00F07A0F" w:rsidRPr="000546F4">
        <w:rPr>
          <w:rFonts w:ascii="Arial" w:hAnsi="Arial" w:cs="Arial"/>
          <w:sz w:val="24"/>
          <w:szCs w:val="24"/>
        </w:rPr>
        <w:t xml:space="preserve"> retificou que foi </w:t>
      </w:r>
      <w:proofErr w:type="gramStart"/>
      <w:r w:rsidR="00F07A0F" w:rsidRPr="000546F4">
        <w:rPr>
          <w:rFonts w:ascii="Arial" w:hAnsi="Arial" w:cs="Arial"/>
          <w:sz w:val="24"/>
          <w:szCs w:val="24"/>
        </w:rPr>
        <w:t>esquecido</w:t>
      </w:r>
      <w:proofErr w:type="gramEnd"/>
      <w:r w:rsidR="00F07A0F" w:rsidRPr="000546F4">
        <w:rPr>
          <w:rFonts w:ascii="Arial" w:hAnsi="Arial" w:cs="Arial"/>
          <w:sz w:val="24"/>
          <w:szCs w:val="24"/>
        </w:rPr>
        <w:t xml:space="preserve"> na leitura do expediente</w:t>
      </w:r>
      <w:r w:rsidR="00CE41F7" w:rsidRPr="000546F4">
        <w:rPr>
          <w:rFonts w:ascii="Arial" w:hAnsi="Arial" w:cs="Arial"/>
          <w:sz w:val="24"/>
          <w:szCs w:val="24"/>
        </w:rPr>
        <w:t>, a leitura de um Requerimento apresentado pelo</w:t>
      </w:r>
      <w:r w:rsidR="00F07A0F" w:rsidRPr="000546F4">
        <w:rPr>
          <w:rFonts w:ascii="Arial" w:hAnsi="Arial" w:cs="Arial"/>
          <w:sz w:val="24"/>
          <w:szCs w:val="24"/>
        </w:rPr>
        <w:t xml:space="preserve"> Vereador Elói </w:t>
      </w:r>
      <w:proofErr w:type="spellStart"/>
      <w:r w:rsidR="00F07A0F" w:rsidRPr="000546F4">
        <w:rPr>
          <w:rFonts w:ascii="Arial" w:hAnsi="Arial" w:cs="Arial"/>
          <w:sz w:val="24"/>
          <w:szCs w:val="24"/>
        </w:rPr>
        <w:t>Rhoden</w:t>
      </w:r>
      <w:proofErr w:type="spellEnd"/>
      <w:r w:rsidR="00492577">
        <w:rPr>
          <w:rFonts w:ascii="Arial" w:hAnsi="Arial" w:cs="Arial"/>
          <w:sz w:val="24"/>
          <w:szCs w:val="24"/>
        </w:rPr>
        <w:t>,</w:t>
      </w:r>
      <w:r w:rsidR="00954700">
        <w:rPr>
          <w:rFonts w:ascii="Arial" w:hAnsi="Arial" w:cs="Arial"/>
          <w:sz w:val="24"/>
          <w:szCs w:val="24"/>
        </w:rPr>
        <w:t xml:space="preserve"> onde </w:t>
      </w:r>
      <w:r w:rsidR="00492577">
        <w:rPr>
          <w:rFonts w:ascii="Arial" w:hAnsi="Arial" w:cs="Arial"/>
          <w:sz w:val="24"/>
          <w:szCs w:val="24"/>
        </w:rPr>
        <w:t xml:space="preserve">o mesmo </w:t>
      </w:r>
      <w:r w:rsidR="00954700">
        <w:rPr>
          <w:rFonts w:ascii="Arial" w:hAnsi="Arial" w:cs="Arial"/>
          <w:sz w:val="24"/>
          <w:szCs w:val="24"/>
        </w:rPr>
        <w:t>justifica sua ausência e</w:t>
      </w:r>
    </w:p>
    <w:p w:rsidR="00CF5A18" w:rsidRDefault="00CF5A18" w:rsidP="00CF5A18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</w:t>
      </w:r>
    </w:p>
    <w:p w:rsidR="00CF5A18" w:rsidRDefault="00CF5A18" w:rsidP="00CF5A1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F5A18" w:rsidRDefault="00CF5A18" w:rsidP="00CF5A1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F5A18" w:rsidRDefault="00CF5A18" w:rsidP="00CF5A18">
      <w:pPr>
        <w:jc w:val="both"/>
        <w:rPr>
          <w:rFonts w:ascii="Arial" w:hAnsi="Arial" w:cs="Arial"/>
          <w:sz w:val="24"/>
          <w:szCs w:val="24"/>
        </w:rPr>
      </w:pPr>
    </w:p>
    <w:p w:rsidR="003747EE" w:rsidRPr="00754B11" w:rsidRDefault="00954700" w:rsidP="00CF5A1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pede</w:t>
      </w:r>
      <w:proofErr w:type="gramEnd"/>
      <w:r>
        <w:rPr>
          <w:rFonts w:ascii="Arial" w:hAnsi="Arial" w:cs="Arial"/>
          <w:sz w:val="24"/>
          <w:szCs w:val="24"/>
        </w:rPr>
        <w:t xml:space="preserve"> o abono</w:t>
      </w:r>
      <w:r w:rsidR="00492577">
        <w:rPr>
          <w:rFonts w:ascii="Arial" w:hAnsi="Arial" w:cs="Arial"/>
          <w:sz w:val="24"/>
          <w:szCs w:val="24"/>
        </w:rPr>
        <w:t xml:space="preserve"> da falta do dia 24 de Agosto, </w:t>
      </w:r>
      <w:r w:rsidR="00CE41F7" w:rsidRPr="000546F4">
        <w:rPr>
          <w:rFonts w:ascii="Arial" w:hAnsi="Arial" w:cs="Arial"/>
          <w:sz w:val="24"/>
          <w:szCs w:val="24"/>
        </w:rPr>
        <w:t>do qual passou a efetuar a leitura</w:t>
      </w:r>
      <w:r w:rsidR="00656991" w:rsidRPr="000546F4">
        <w:rPr>
          <w:rFonts w:ascii="Arial" w:hAnsi="Arial" w:cs="Arial"/>
          <w:sz w:val="24"/>
          <w:szCs w:val="24"/>
        </w:rPr>
        <w:t>, e em seguida do</w:t>
      </w:r>
      <w:r w:rsidR="00CE41F7" w:rsidRPr="000546F4">
        <w:rPr>
          <w:rFonts w:ascii="Arial" w:hAnsi="Arial" w:cs="Arial"/>
          <w:sz w:val="24"/>
          <w:szCs w:val="24"/>
        </w:rPr>
        <w:t xml:space="preserve"> parecer das comissões sobre o Projeto de Lei nº022/2015 que foi favorável, informando que o Projeto está apto a ser deliberado no Plenário. </w:t>
      </w:r>
      <w:r w:rsidR="009773D9" w:rsidRPr="000546F4">
        <w:rPr>
          <w:rFonts w:ascii="Arial" w:hAnsi="Arial" w:cs="Arial"/>
          <w:sz w:val="24"/>
          <w:szCs w:val="24"/>
        </w:rPr>
        <w:t xml:space="preserve">Prosseguindo o Presidente colocou em única deliberação o Requerimento do Vereador Elói </w:t>
      </w:r>
      <w:proofErr w:type="spellStart"/>
      <w:r w:rsidR="009773D9" w:rsidRPr="000546F4">
        <w:rPr>
          <w:rFonts w:ascii="Arial" w:hAnsi="Arial" w:cs="Arial"/>
          <w:sz w:val="24"/>
          <w:szCs w:val="24"/>
        </w:rPr>
        <w:t>Rhoden</w:t>
      </w:r>
      <w:proofErr w:type="spellEnd"/>
      <w:r w:rsidR="000B097C">
        <w:rPr>
          <w:rFonts w:ascii="Arial" w:hAnsi="Arial" w:cs="Arial"/>
          <w:sz w:val="24"/>
          <w:szCs w:val="24"/>
        </w:rPr>
        <w:t>,</w:t>
      </w:r>
      <w:r w:rsidR="009773D9" w:rsidRPr="000546F4">
        <w:rPr>
          <w:rFonts w:ascii="Arial" w:hAnsi="Arial" w:cs="Arial"/>
          <w:sz w:val="24"/>
          <w:szCs w:val="24"/>
        </w:rPr>
        <w:t xml:space="preserve"> o qual foi aprovado por unanimidade sem receber comentários. </w:t>
      </w:r>
      <w:r w:rsidR="00211CE5" w:rsidRPr="000546F4">
        <w:rPr>
          <w:rFonts w:ascii="Arial" w:hAnsi="Arial" w:cs="Arial"/>
          <w:sz w:val="24"/>
          <w:szCs w:val="24"/>
        </w:rPr>
        <w:t xml:space="preserve">Na </w:t>
      </w:r>
      <w:r w:rsidR="00051212" w:rsidRPr="000546F4">
        <w:rPr>
          <w:rFonts w:ascii="Arial" w:hAnsi="Arial" w:cs="Arial"/>
          <w:sz w:val="24"/>
          <w:szCs w:val="24"/>
        </w:rPr>
        <w:t xml:space="preserve">sequência o Presidente colocou em única discussão o Projeto de Lei nº022/2015 para o qual </w:t>
      </w:r>
      <w:r w:rsidR="00DE1005" w:rsidRPr="000546F4">
        <w:rPr>
          <w:rFonts w:ascii="Arial" w:hAnsi="Arial" w:cs="Arial"/>
          <w:sz w:val="24"/>
          <w:szCs w:val="24"/>
        </w:rPr>
        <w:t>se manifestou</w:t>
      </w:r>
      <w:r w:rsidR="00051212" w:rsidRPr="000546F4">
        <w:rPr>
          <w:rFonts w:ascii="Arial" w:hAnsi="Arial" w:cs="Arial"/>
          <w:sz w:val="24"/>
          <w:szCs w:val="24"/>
        </w:rPr>
        <w:t xml:space="preserve"> o Vereador Elói </w:t>
      </w:r>
      <w:proofErr w:type="spellStart"/>
      <w:r w:rsidR="00051212" w:rsidRPr="000546F4">
        <w:rPr>
          <w:rFonts w:ascii="Arial" w:hAnsi="Arial" w:cs="Arial"/>
          <w:sz w:val="24"/>
          <w:szCs w:val="24"/>
        </w:rPr>
        <w:t>Wink</w:t>
      </w:r>
      <w:proofErr w:type="spellEnd"/>
      <w:r w:rsidR="00051212" w:rsidRPr="000546F4">
        <w:rPr>
          <w:rFonts w:ascii="Arial" w:hAnsi="Arial" w:cs="Arial"/>
          <w:sz w:val="24"/>
          <w:szCs w:val="24"/>
        </w:rPr>
        <w:t xml:space="preserve"> que</w:t>
      </w:r>
      <w:r w:rsidR="00DE1005" w:rsidRPr="000546F4">
        <w:rPr>
          <w:rFonts w:ascii="Arial" w:hAnsi="Arial" w:cs="Arial"/>
          <w:sz w:val="24"/>
          <w:szCs w:val="24"/>
        </w:rPr>
        <w:t xml:space="preserve"> registrou que o Projeto contempla também uma alteração</w:t>
      </w:r>
      <w:r w:rsidR="00E7361D">
        <w:rPr>
          <w:rFonts w:ascii="Arial" w:hAnsi="Arial" w:cs="Arial"/>
          <w:sz w:val="24"/>
          <w:szCs w:val="24"/>
        </w:rPr>
        <w:t xml:space="preserve"> de R$2.610,00 (dois mil seiscentos e dez reais)</w:t>
      </w:r>
      <w:r w:rsidR="00DE1005" w:rsidRPr="000546F4">
        <w:rPr>
          <w:rFonts w:ascii="Arial" w:hAnsi="Arial" w:cs="Arial"/>
          <w:sz w:val="24"/>
          <w:szCs w:val="24"/>
        </w:rPr>
        <w:t xml:space="preserve"> na dotação da Câmara de Vereadores, onde se </w:t>
      </w:r>
      <w:proofErr w:type="gramStart"/>
      <w:r w:rsidR="00DE1005" w:rsidRPr="000546F4">
        <w:rPr>
          <w:rFonts w:ascii="Arial" w:hAnsi="Arial" w:cs="Arial"/>
          <w:sz w:val="24"/>
          <w:szCs w:val="24"/>
        </w:rPr>
        <w:t>faz</w:t>
      </w:r>
      <w:proofErr w:type="gramEnd"/>
      <w:r w:rsidR="00DE1005" w:rsidRPr="000546F4">
        <w:rPr>
          <w:rFonts w:ascii="Arial" w:hAnsi="Arial" w:cs="Arial"/>
          <w:sz w:val="24"/>
          <w:szCs w:val="24"/>
        </w:rPr>
        <w:t xml:space="preserve"> necessário remanejar valores destinados a aquisição e manutenção de equipamentos para o desenvolvimento dos trabalhos da Câmara.</w:t>
      </w:r>
      <w:r w:rsidR="000834F0" w:rsidRPr="000546F4">
        <w:rPr>
          <w:rFonts w:ascii="Arial" w:hAnsi="Arial" w:cs="Arial"/>
          <w:sz w:val="24"/>
          <w:szCs w:val="24"/>
        </w:rPr>
        <w:t xml:space="preserve"> Em seguida p</w:t>
      </w:r>
      <w:r w:rsidR="00DE1005" w:rsidRPr="000546F4">
        <w:rPr>
          <w:rFonts w:ascii="Arial" w:hAnsi="Arial" w:cs="Arial"/>
          <w:sz w:val="24"/>
          <w:szCs w:val="24"/>
        </w:rPr>
        <w:t>osto em única votação o Projeto obteve aprovação unânime</w:t>
      </w:r>
      <w:r w:rsidR="000834F0" w:rsidRPr="000546F4">
        <w:rPr>
          <w:rFonts w:ascii="Arial" w:hAnsi="Arial" w:cs="Arial"/>
          <w:sz w:val="24"/>
          <w:szCs w:val="24"/>
        </w:rPr>
        <w:t>.</w:t>
      </w:r>
      <w:r w:rsidR="003420D9" w:rsidRPr="000546F4">
        <w:rPr>
          <w:rFonts w:ascii="Arial" w:hAnsi="Arial" w:cs="Arial"/>
          <w:sz w:val="24"/>
          <w:szCs w:val="24"/>
        </w:rPr>
        <w:t xml:space="preserve"> Finalizando a pauta do dia</w:t>
      </w:r>
      <w:r w:rsidR="000939DB" w:rsidRPr="000546F4">
        <w:rPr>
          <w:rFonts w:ascii="Arial" w:hAnsi="Arial" w:cs="Arial"/>
          <w:sz w:val="24"/>
          <w:szCs w:val="24"/>
        </w:rPr>
        <w:t xml:space="preserve"> o Presidente </w:t>
      </w:r>
      <w:r w:rsidR="0058462D">
        <w:rPr>
          <w:rFonts w:ascii="Arial" w:hAnsi="Arial" w:cs="Arial"/>
          <w:sz w:val="24"/>
          <w:szCs w:val="24"/>
        </w:rPr>
        <w:t>c</w:t>
      </w:r>
      <w:r w:rsidR="003420D9" w:rsidRPr="000546F4">
        <w:rPr>
          <w:rFonts w:ascii="Arial" w:hAnsi="Arial" w:cs="Arial"/>
          <w:sz w:val="24"/>
          <w:szCs w:val="24"/>
        </w:rPr>
        <w:t>onvoco</w:t>
      </w:r>
      <w:r w:rsidR="000546F4">
        <w:rPr>
          <w:rFonts w:ascii="Arial" w:hAnsi="Arial" w:cs="Arial"/>
          <w:sz w:val="24"/>
          <w:szCs w:val="24"/>
        </w:rPr>
        <w:t>u</w:t>
      </w:r>
      <w:r w:rsidR="003420D9" w:rsidRPr="000546F4">
        <w:rPr>
          <w:rFonts w:ascii="Arial" w:hAnsi="Arial" w:cs="Arial"/>
          <w:sz w:val="24"/>
          <w:szCs w:val="24"/>
        </w:rPr>
        <w:t xml:space="preserve"> a Comissão de Justiça e Redação de Leis para que ainda nesta noite, se reúna extraordinariamente, objetivando analisar a Redação Final do Projeto de </w:t>
      </w:r>
      <w:r w:rsidR="0058462D">
        <w:rPr>
          <w:rFonts w:ascii="Arial" w:hAnsi="Arial" w:cs="Arial"/>
          <w:sz w:val="24"/>
          <w:szCs w:val="24"/>
        </w:rPr>
        <w:t>L</w:t>
      </w:r>
      <w:r w:rsidR="003420D9" w:rsidRPr="000546F4">
        <w:rPr>
          <w:rFonts w:ascii="Arial" w:hAnsi="Arial" w:cs="Arial"/>
          <w:sz w:val="24"/>
          <w:szCs w:val="24"/>
        </w:rPr>
        <w:t>ei 022</w:t>
      </w:r>
      <w:r w:rsidR="0058462D">
        <w:rPr>
          <w:rFonts w:ascii="Arial" w:hAnsi="Arial" w:cs="Arial"/>
          <w:sz w:val="24"/>
          <w:szCs w:val="24"/>
        </w:rPr>
        <w:t>/2015,</w:t>
      </w:r>
      <w:r w:rsidR="0051137D">
        <w:rPr>
          <w:rFonts w:ascii="Arial" w:hAnsi="Arial" w:cs="Arial"/>
          <w:sz w:val="24"/>
          <w:szCs w:val="24"/>
        </w:rPr>
        <w:t xml:space="preserve"> convocou o Plenário para que também se reúna extraordinariamente na mesma</w:t>
      </w:r>
      <w:r w:rsidR="003420D9" w:rsidRPr="000546F4">
        <w:rPr>
          <w:rFonts w:ascii="Arial" w:hAnsi="Arial" w:cs="Arial"/>
          <w:sz w:val="24"/>
          <w:szCs w:val="24"/>
        </w:rPr>
        <w:t xml:space="preserve"> noite, logo após a r</w:t>
      </w:r>
      <w:r w:rsidR="005D2A55">
        <w:rPr>
          <w:rFonts w:ascii="Arial" w:hAnsi="Arial" w:cs="Arial"/>
          <w:sz w:val="24"/>
          <w:szCs w:val="24"/>
        </w:rPr>
        <w:t>eunião da Comissão</w:t>
      </w:r>
      <w:r w:rsidR="00A877E7">
        <w:rPr>
          <w:rFonts w:ascii="Arial" w:hAnsi="Arial" w:cs="Arial"/>
          <w:sz w:val="24"/>
          <w:szCs w:val="24"/>
        </w:rPr>
        <w:t xml:space="preserve"> para deliberação</w:t>
      </w:r>
      <w:r w:rsidR="003420D9" w:rsidRPr="000546F4">
        <w:rPr>
          <w:rFonts w:ascii="Arial" w:hAnsi="Arial" w:cs="Arial"/>
          <w:sz w:val="24"/>
          <w:szCs w:val="24"/>
        </w:rPr>
        <w:t xml:space="preserve"> da mesma.</w:t>
      </w:r>
      <w:r w:rsidR="005D2A55">
        <w:rPr>
          <w:rFonts w:ascii="Arial" w:hAnsi="Arial" w:cs="Arial"/>
          <w:sz w:val="24"/>
          <w:szCs w:val="24"/>
        </w:rPr>
        <w:t xml:space="preserve"> </w:t>
      </w:r>
      <w:r w:rsidR="00D63DEF">
        <w:rPr>
          <w:rFonts w:ascii="Arial" w:hAnsi="Arial" w:cs="Arial"/>
          <w:sz w:val="24"/>
          <w:szCs w:val="24"/>
        </w:rPr>
        <w:t xml:space="preserve">Declarou que na folha da Palavra Livre houve a inscrição dos Vereadores </w:t>
      </w:r>
      <w:r w:rsidR="00CB26DD">
        <w:rPr>
          <w:rFonts w:ascii="Arial" w:hAnsi="Arial" w:cs="Arial"/>
          <w:sz w:val="24"/>
          <w:szCs w:val="24"/>
        </w:rPr>
        <w:t xml:space="preserve">Flávio </w:t>
      </w:r>
      <w:proofErr w:type="spellStart"/>
      <w:r w:rsidR="00CB26DD">
        <w:rPr>
          <w:rFonts w:ascii="Arial" w:hAnsi="Arial" w:cs="Arial"/>
          <w:sz w:val="24"/>
          <w:szCs w:val="24"/>
        </w:rPr>
        <w:t>Wendling</w:t>
      </w:r>
      <w:proofErr w:type="spellEnd"/>
      <w:r w:rsidR="00CB26DD">
        <w:rPr>
          <w:rFonts w:ascii="Arial" w:hAnsi="Arial" w:cs="Arial"/>
          <w:sz w:val="24"/>
          <w:szCs w:val="24"/>
        </w:rPr>
        <w:t xml:space="preserve"> e Elói </w:t>
      </w:r>
      <w:proofErr w:type="spellStart"/>
      <w:r w:rsidR="00CB26DD">
        <w:rPr>
          <w:rFonts w:ascii="Arial" w:hAnsi="Arial" w:cs="Arial"/>
          <w:sz w:val="24"/>
          <w:szCs w:val="24"/>
        </w:rPr>
        <w:t>Rhoden</w:t>
      </w:r>
      <w:proofErr w:type="spellEnd"/>
      <w:r w:rsidR="00CB26DD">
        <w:rPr>
          <w:rFonts w:ascii="Arial" w:hAnsi="Arial" w:cs="Arial"/>
          <w:sz w:val="24"/>
          <w:szCs w:val="24"/>
        </w:rPr>
        <w:t xml:space="preserve">. Flávio lembrou a programação da Semana da Pátria a ser desenvolvida no município pela Secretaria da Educação em parceria com a Escola Básica </w:t>
      </w:r>
      <w:proofErr w:type="spellStart"/>
      <w:proofErr w:type="gramStart"/>
      <w:r w:rsidR="00CB26DD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="00CB26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B26DD">
        <w:rPr>
          <w:rFonts w:ascii="Arial" w:hAnsi="Arial" w:cs="Arial"/>
          <w:sz w:val="24"/>
          <w:szCs w:val="24"/>
        </w:rPr>
        <w:t>Balduíno</w:t>
      </w:r>
      <w:proofErr w:type="spellEnd"/>
      <w:r w:rsidR="00C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6DD">
        <w:rPr>
          <w:rFonts w:ascii="Arial" w:hAnsi="Arial" w:cs="Arial"/>
          <w:sz w:val="24"/>
          <w:szCs w:val="24"/>
        </w:rPr>
        <w:t>Rambo</w:t>
      </w:r>
      <w:proofErr w:type="spellEnd"/>
      <w:r w:rsidR="00CB26DD">
        <w:rPr>
          <w:rFonts w:ascii="Arial" w:hAnsi="Arial" w:cs="Arial"/>
          <w:sz w:val="24"/>
          <w:szCs w:val="24"/>
        </w:rPr>
        <w:t xml:space="preserve"> que culmina com o desfile cívico no sábado dia 05, convidando todos a participar da programação. Falou também sobre o transcorrer dos jogos abertos de Tunápolis, destacando que a melhor parte é sempre a diversão e a integração através do esporte. Elói </w:t>
      </w:r>
      <w:proofErr w:type="spellStart"/>
      <w:r w:rsidR="00CB26DD">
        <w:rPr>
          <w:rFonts w:ascii="Arial" w:hAnsi="Arial" w:cs="Arial"/>
          <w:sz w:val="24"/>
          <w:szCs w:val="24"/>
        </w:rPr>
        <w:t>Rhoden</w:t>
      </w:r>
      <w:proofErr w:type="spellEnd"/>
      <w:r w:rsidR="00CB26DD">
        <w:rPr>
          <w:rFonts w:ascii="Arial" w:hAnsi="Arial" w:cs="Arial"/>
          <w:sz w:val="24"/>
          <w:szCs w:val="24"/>
        </w:rPr>
        <w:t xml:space="preserve"> fez uso da palavra e falou sobre a apresentação de seu Requerimento, explicando os motivos de sua ausência na sessão do dia 24. O Presidente declarou ainda que não </w:t>
      </w:r>
      <w:proofErr w:type="gramStart"/>
      <w:r w:rsidR="00CB26DD">
        <w:rPr>
          <w:rFonts w:ascii="Arial" w:hAnsi="Arial" w:cs="Arial"/>
          <w:sz w:val="24"/>
          <w:szCs w:val="24"/>
        </w:rPr>
        <w:t>houve</w:t>
      </w:r>
      <w:proofErr w:type="gramEnd"/>
      <w:r w:rsidR="00CB26DD">
        <w:rPr>
          <w:rFonts w:ascii="Arial" w:hAnsi="Arial" w:cs="Arial"/>
          <w:sz w:val="24"/>
          <w:szCs w:val="24"/>
        </w:rPr>
        <w:t xml:space="preserve"> inscrição para a Tribuna Livre. Comunicou que </w:t>
      </w:r>
      <w:r w:rsidR="00D449F9">
        <w:rPr>
          <w:rFonts w:ascii="Arial" w:hAnsi="Arial" w:cs="Arial"/>
          <w:sz w:val="24"/>
          <w:szCs w:val="24"/>
        </w:rPr>
        <w:t xml:space="preserve">em virtude do feriado Nacional de </w:t>
      </w:r>
      <w:proofErr w:type="gramStart"/>
      <w:r w:rsidR="00D449F9">
        <w:rPr>
          <w:rFonts w:ascii="Arial" w:hAnsi="Arial" w:cs="Arial"/>
          <w:sz w:val="24"/>
          <w:szCs w:val="24"/>
        </w:rPr>
        <w:t>7</w:t>
      </w:r>
      <w:proofErr w:type="gramEnd"/>
      <w:r w:rsidR="00D449F9">
        <w:rPr>
          <w:rFonts w:ascii="Arial" w:hAnsi="Arial" w:cs="Arial"/>
          <w:sz w:val="24"/>
          <w:szCs w:val="24"/>
        </w:rPr>
        <w:t xml:space="preserve"> de Setembro não haverá realização de Sessão Ordinária naquele di</w:t>
      </w:r>
      <w:r w:rsidR="00FC0651">
        <w:rPr>
          <w:rFonts w:ascii="Arial" w:hAnsi="Arial" w:cs="Arial"/>
          <w:sz w:val="24"/>
          <w:szCs w:val="24"/>
        </w:rPr>
        <w:t>a</w:t>
      </w:r>
      <w:r w:rsidR="00FD46D5">
        <w:rPr>
          <w:rFonts w:ascii="Arial" w:hAnsi="Arial" w:cs="Arial"/>
          <w:sz w:val="24"/>
          <w:szCs w:val="24"/>
        </w:rPr>
        <w:t>,</w:t>
      </w:r>
      <w:r w:rsidR="00FC0651">
        <w:rPr>
          <w:rFonts w:ascii="Arial" w:hAnsi="Arial" w:cs="Arial"/>
          <w:sz w:val="24"/>
          <w:szCs w:val="24"/>
        </w:rPr>
        <w:t xml:space="preserve"> </w:t>
      </w:r>
      <w:r w:rsidR="003747EE" w:rsidRPr="00315FED">
        <w:rPr>
          <w:rFonts w:ascii="Arial" w:hAnsi="Arial" w:cs="Arial"/>
          <w:sz w:val="24"/>
          <w:szCs w:val="24"/>
        </w:rPr>
        <w:t>e sem mais a tratar</w:t>
      </w:r>
      <w:r w:rsidR="00FD46D5">
        <w:rPr>
          <w:rFonts w:ascii="Arial" w:hAnsi="Arial" w:cs="Arial"/>
          <w:sz w:val="24"/>
          <w:szCs w:val="24"/>
        </w:rPr>
        <w:t>,</w:t>
      </w:r>
      <w:r w:rsidR="003747EE" w:rsidRPr="00315FED">
        <w:rPr>
          <w:rFonts w:ascii="Arial" w:hAnsi="Arial" w:cs="Arial"/>
          <w:sz w:val="24"/>
          <w:szCs w:val="24"/>
        </w:rPr>
        <w:t xml:space="preserve"> convidou a todos para a próxima Sess</w:t>
      </w:r>
      <w:r w:rsidR="00FC0651">
        <w:rPr>
          <w:rFonts w:ascii="Arial" w:hAnsi="Arial" w:cs="Arial"/>
          <w:sz w:val="24"/>
          <w:szCs w:val="24"/>
        </w:rPr>
        <w:t>ão Ordinária no dia 14 de Setembro</w:t>
      </w:r>
      <w:r w:rsidR="003747EE" w:rsidRPr="00315FED">
        <w:rPr>
          <w:rFonts w:ascii="Arial" w:hAnsi="Arial" w:cs="Arial"/>
          <w:sz w:val="24"/>
          <w:szCs w:val="24"/>
        </w:rPr>
        <w:t xml:space="preserve"> às 19: horas e declarou por encerrada esta Sessão Ordinária, da qual foi lavrada esta Ata que após lida, discutida e aprovada será devidamente assinada.</w:t>
      </w:r>
    </w:p>
    <w:p w:rsidR="003747EE" w:rsidRPr="00315FED" w:rsidRDefault="003747EE" w:rsidP="003747E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15FED">
        <w:rPr>
          <w:rFonts w:ascii="Arial" w:eastAsia="Calibri" w:hAnsi="Arial" w:cs="Arial"/>
          <w:sz w:val="24"/>
          <w:szCs w:val="24"/>
        </w:rPr>
        <w:t>Tunápolis-SC</w:t>
      </w:r>
      <w:proofErr w:type="spellEnd"/>
      <w:r w:rsidRPr="00315FED">
        <w:rPr>
          <w:rFonts w:ascii="Arial" w:eastAsia="Calibri" w:hAnsi="Arial" w:cs="Arial"/>
          <w:sz w:val="24"/>
          <w:szCs w:val="24"/>
        </w:rPr>
        <w:t>, Sala das Sessões, em 31 de Agosto de 2015.</w:t>
      </w:r>
    </w:p>
    <w:p w:rsidR="003747EE" w:rsidRPr="00315FED" w:rsidRDefault="003747EE" w:rsidP="003747E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  <w:r w:rsidRPr="00754B11">
        <w:rPr>
          <w:rFonts w:ascii="Arial" w:eastAsia="Calibri" w:hAnsi="Arial" w:cs="Arial"/>
        </w:rPr>
        <w:t>GILBERTO LUNKES                                                   ELÓI WINK</w:t>
      </w:r>
    </w:p>
    <w:p w:rsidR="003747EE" w:rsidRPr="00754B11" w:rsidRDefault="003747EE" w:rsidP="003747EE">
      <w:pPr>
        <w:spacing w:after="0"/>
        <w:ind w:firstLine="567"/>
        <w:jc w:val="center"/>
        <w:rPr>
          <w:rFonts w:ascii="Arial" w:eastAsia="Calibri" w:hAnsi="Arial" w:cs="Arial"/>
          <w:b/>
        </w:rPr>
      </w:pPr>
      <w:r w:rsidRPr="00754B11">
        <w:rPr>
          <w:rFonts w:ascii="Arial" w:eastAsia="Calibri" w:hAnsi="Arial" w:cs="Arial"/>
          <w:b/>
        </w:rPr>
        <w:t>Presidente                                                       Vice-Presidente</w:t>
      </w: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</w:p>
    <w:p w:rsidR="003747EE" w:rsidRPr="00754B11" w:rsidRDefault="003747EE" w:rsidP="003747EE">
      <w:pPr>
        <w:spacing w:after="0"/>
        <w:jc w:val="center"/>
        <w:rPr>
          <w:rFonts w:ascii="Arial" w:eastAsia="Calibri" w:hAnsi="Arial" w:cs="Arial"/>
        </w:rPr>
      </w:pPr>
      <w:r w:rsidRPr="00754B11">
        <w:rPr>
          <w:rFonts w:ascii="Arial" w:eastAsia="Calibri" w:hAnsi="Arial" w:cs="Arial"/>
        </w:rPr>
        <w:t>CLENI DIAS WIGGERS                                             NILSI SEHN</w:t>
      </w:r>
    </w:p>
    <w:p w:rsidR="003747EE" w:rsidRPr="00754B11" w:rsidRDefault="003747EE" w:rsidP="003747EE">
      <w:pPr>
        <w:spacing w:after="0"/>
        <w:ind w:right="-285"/>
        <w:jc w:val="center"/>
        <w:rPr>
          <w:rFonts w:ascii="Arial" w:eastAsia="Calibri" w:hAnsi="Arial" w:cs="Arial"/>
          <w:b/>
        </w:rPr>
      </w:pPr>
      <w:r w:rsidRPr="00754B11">
        <w:rPr>
          <w:rFonts w:ascii="Arial" w:eastAsia="Calibri" w:hAnsi="Arial" w:cs="Arial"/>
          <w:b/>
        </w:rPr>
        <w:t>1ª Secretária                                                           2ª Secretária</w:t>
      </w:r>
    </w:p>
    <w:p w:rsidR="00E8282A" w:rsidRPr="00E32B7E" w:rsidRDefault="00E32B7E" w:rsidP="00E32B7E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62</w:t>
      </w:r>
    </w:p>
    <w:sectPr w:rsidR="00E8282A" w:rsidRPr="00E32B7E" w:rsidSect="00CF5A18">
      <w:pgSz w:w="11906" w:h="16838"/>
      <w:pgMar w:top="141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A9D"/>
    <w:multiLevelType w:val="hybridMultilevel"/>
    <w:tmpl w:val="B554E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7098"/>
    <w:multiLevelType w:val="hybridMultilevel"/>
    <w:tmpl w:val="DE4485C2"/>
    <w:lvl w:ilvl="0" w:tplc="CD4446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7EE"/>
    <w:rsid w:val="00051212"/>
    <w:rsid w:val="000546F4"/>
    <w:rsid w:val="000826DC"/>
    <w:rsid w:val="000834F0"/>
    <w:rsid w:val="00091D1E"/>
    <w:rsid w:val="000939DB"/>
    <w:rsid w:val="000B097C"/>
    <w:rsid w:val="000C7BAE"/>
    <w:rsid w:val="00114AF2"/>
    <w:rsid w:val="00121F7C"/>
    <w:rsid w:val="001B4201"/>
    <w:rsid w:val="001C4F7A"/>
    <w:rsid w:val="001F3761"/>
    <w:rsid w:val="001F4200"/>
    <w:rsid w:val="00211CE5"/>
    <w:rsid w:val="0022359D"/>
    <w:rsid w:val="002366CE"/>
    <w:rsid w:val="00245EB6"/>
    <w:rsid w:val="002E0982"/>
    <w:rsid w:val="00315FED"/>
    <w:rsid w:val="003420D9"/>
    <w:rsid w:val="003747EE"/>
    <w:rsid w:val="003E2AC7"/>
    <w:rsid w:val="00431D63"/>
    <w:rsid w:val="00492577"/>
    <w:rsid w:val="004D721B"/>
    <w:rsid w:val="0051137D"/>
    <w:rsid w:val="00520941"/>
    <w:rsid w:val="0058462D"/>
    <w:rsid w:val="005D2A55"/>
    <w:rsid w:val="0064184B"/>
    <w:rsid w:val="00656991"/>
    <w:rsid w:val="006D40F5"/>
    <w:rsid w:val="00754B11"/>
    <w:rsid w:val="007914FC"/>
    <w:rsid w:val="007C2DB4"/>
    <w:rsid w:val="00841D85"/>
    <w:rsid w:val="00854655"/>
    <w:rsid w:val="00943422"/>
    <w:rsid w:val="00954700"/>
    <w:rsid w:val="009773D9"/>
    <w:rsid w:val="009A50B0"/>
    <w:rsid w:val="009B1E59"/>
    <w:rsid w:val="00A64BED"/>
    <w:rsid w:val="00A877E7"/>
    <w:rsid w:val="00B60066"/>
    <w:rsid w:val="00BB4D0D"/>
    <w:rsid w:val="00BB778C"/>
    <w:rsid w:val="00CB26DD"/>
    <w:rsid w:val="00CE41F7"/>
    <w:rsid w:val="00CF5A18"/>
    <w:rsid w:val="00D1089B"/>
    <w:rsid w:val="00D449F9"/>
    <w:rsid w:val="00D63DEF"/>
    <w:rsid w:val="00DE1005"/>
    <w:rsid w:val="00E2356B"/>
    <w:rsid w:val="00E32B7E"/>
    <w:rsid w:val="00E7361D"/>
    <w:rsid w:val="00E8282A"/>
    <w:rsid w:val="00EC3CDB"/>
    <w:rsid w:val="00ED5249"/>
    <w:rsid w:val="00F05D5F"/>
    <w:rsid w:val="00F07A0F"/>
    <w:rsid w:val="00F2782D"/>
    <w:rsid w:val="00FC0651"/>
    <w:rsid w:val="00F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E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D0D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2015-09-02T19:12:00Z</dcterms:created>
  <dcterms:modified xsi:type="dcterms:W3CDTF">2015-09-03T18:45:00Z</dcterms:modified>
</cp:coreProperties>
</file>